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6C1" w:rsidRDefault="00FA06C1" w:rsidP="00FA06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FA06C1" w:rsidRDefault="00FA06C1" w:rsidP="00FA06C1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Российская Федерация                                           </w:t>
      </w:r>
    </w:p>
    <w:p w:rsidR="00FA06C1" w:rsidRDefault="00FA06C1" w:rsidP="00FA0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Республика Саха (Якутия)</w:t>
      </w:r>
    </w:p>
    <w:p w:rsidR="00FA06C1" w:rsidRDefault="00FA06C1" w:rsidP="00FA0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A06C1" w:rsidRDefault="00FA06C1" w:rsidP="00FA0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 «Поселок Алмазный»</w:t>
      </w:r>
    </w:p>
    <w:p w:rsidR="00FA06C1" w:rsidRDefault="00FA06C1" w:rsidP="00FA06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Алмазнинский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поселковый Совет депутатов</w:t>
      </w:r>
    </w:p>
    <w:p w:rsidR="00FA06C1" w:rsidRDefault="00FA06C1" w:rsidP="00FA06C1">
      <w:pPr>
        <w:tabs>
          <w:tab w:val="left" w:pos="10206"/>
          <w:tab w:val="right" w:pos="10632"/>
        </w:tabs>
        <w:spacing w:line="240" w:lineRule="auto"/>
        <w:rPr>
          <w:b/>
          <w:bCs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212090</wp:posOffset>
                </wp:positionV>
                <wp:extent cx="6724650" cy="1905"/>
                <wp:effectExtent l="0" t="0" r="19050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724650" cy="1905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.55pt;margin-top:16.7pt;width:529.5pt;height:.1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126365</wp:posOffset>
                </wp:positionV>
                <wp:extent cx="672465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2465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-.55pt;margin-top:9.95pt;width:52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KxNTQIAAFU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7006590</wp:posOffset>
                </wp:positionH>
                <wp:positionV relativeFrom="paragraph">
                  <wp:posOffset>210820</wp:posOffset>
                </wp:positionV>
                <wp:extent cx="5848350" cy="635"/>
                <wp:effectExtent l="0" t="19050" r="0" b="3746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0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551.7pt;margin-top:16.6pt;width:460.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6006465</wp:posOffset>
                </wp:positionH>
                <wp:positionV relativeFrom="paragraph">
                  <wp:posOffset>296545</wp:posOffset>
                </wp:positionV>
                <wp:extent cx="0" cy="0"/>
                <wp:effectExtent l="0" t="0" r="0" b="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472.95pt;margin-top:23.35pt;width:0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" strokeweight="2.25pt"/>
            </w:pict>
          </mc:Fallback>
        </mc:AlternateConten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p w:rsidR="00FA06C1" w:rsidRDefault="00FA06C1" w:rsidP="00FA06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сессия</w:t>
      </w:r>
    </w:p>
    <w:p w:rsidR="00FA06C1" w:rsidRDefault="00FA06C1" w:rsidP="00FA06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FA06C1" w:rsidRDefault="00FA06C1" w:rsidP="00FA06C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«17» декабря 2015 г.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bCs/>
          <w:sz w:val="24"/>
          <w:szCs w:val="24"/>
        </w:rPr>
        <w:t>-№ 2</w:t>
      </w:r>
      <w:r w:rsidR="00E856A5">
        <w:rPr>
          <w:rFonts w:ascii="Times New Roman" w:hAnsi="Times New Roman" w:cs="Times New Roman"/>
          <w:b/>
          <w:bCs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- 3   </w:t>
      </w:r>
    </w:p>
    <w:p w:rsidR="00BE6CB7" w:rsidRDefault="00BE6CB7" w:rsidP="00BE6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CB7" w:rsidRPr="00762D9B" w:rsidRDefault="00BE6CB7" w:rsidP="00BE6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6CB7" w:rsidRPr="00762D9B" w:rsidRDefault="00BE6CB7" w:rsidP="00BE6CB7">
      <w:pPr>
        <w:pStyle w:val="Default"/>
        <w:rPr>
          <w:rFonts w:eastAsiaTheme="minorEastAsia"/>
          <w:b/>
          <w:color w:val="auto"/>
          <w:lang w:eastAsia="ru-RU"/>
        </w:rPr>
      </w:pPr>
      <w:r w:rsidRPr="00762D9B">
        <w:rPr>
          <w:rFonts w:eastAsiaTheme="minorEastAsia"/>
          <w:b/>
          <w:color w:val="auto"/>
          <w:lang w:eastAsia="ru-RU"/>
        </w:rPr>
        <w:t>О внесении изменени</w:t>
      </w:r>
      <w:r w:rsidR="00762D9B" w:rsidRPr="00762D9B">
        <w:rPr>
          <w:rFonts w:eastAsiaTheme="minorEastAsia"/>
          <w:b/>
          <w:color w:val="auto"/>
          <w:lang w:eastAsia="ru-RU"/>
        </w:rPr>
        <w:t>и</w:t>
      </w:r>
      <w:r w:rsidRPr="00762D9B">
        <w:rPr>
          <w:rFonts w:eastAsiaTheme="minorEastAsia"/>
          <w:b/>
          <w:color w:val="auto"/>
          <w:lang w:eastAsia="ru-RU"/>
        </w:rPr>
        <w:t xml:space="preserve"> </w:t>
      </w:r>
      <w:r w:rsidR="00762D9B" w:rsidRPr="00762D9B">
        <w:rPr>
          <w:rFonts w:eastAsiaTheme="minorEastAsia"/>
          <w:b/>
          <w:color w:val="auto"/>
          <w:lang w:eastAsia="ru-RU"/>
        </w:rPr>
        <w:t xml:space="preserve">в </w:t>
      </w:r>
      <w:r w:rsidRPr="00762D9B">
        <w:rPr>
          <w:rFonts w:eastAsiaTheme="minorEastAsia"/>
          <w:b/>
          <w:color w:val="auto"/>
          <w:lang w:eastAsia="ru-RU"/>
        </w:rPr>
        <w:t>Положени</w:t>
      </w:r>
      <w:r w:rsidR="00762D9B" w:rsidRPr="00762D9B">
        <w:rPr>
          <w:rFonts w:eastAsiaTheme="minorEastAsia"/>
          <w:b/>
          <w:color w:val="auto"/>
          <w:lang w:eastAsia="ru-RU"/>
        </w:rPr>
        <w:t>е</w:t>
      </w:r>
      <w:r w:rsidRPr="00762D9B">
        <w:rPr>
          <w:rFonts w:eastAsiaTheme="minorEastAsia"/>
          <w:b/>
          <w:color w:val="auto"/>
          <w:lang w:eastAsia="ru-RU"/>
        </w:rPr>
        <w:t xml:space="preserve"> «О денежном вознаграждении лиц, замещающих муниципальные должности, денежном содержании муниципальных служащих и иных выплатах органов местного самоуправления МО «Поселок Алмазный» Мирнинского района Республики Саха (Якутия) </w:t>
      </w:r>
    </w:p>
    <w:p w:rsidR="00BE6CB7" w:rsidRPr="00762D9B" w:rsidRDefault="00BE6CB7" w:rsidP="00BE6CB7">
      <w:pPr>
        <w:pStyle w:val="Default"/>
      </w:pPr>
    </w:p>
    <w:p w:rsidR="00BE6CB7" w:rsidRPr="00762D9B" w:rsidRDefault="00762D9B" w:rsidP="00762D9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62D9B">
        <w:rPr>
          <w:sz w:val="24"/>
          <w:szCs w:val="24"/>
        </w:rPr>
        <w:t xml:space="preserve">    </w:t>
      </w:r>
      <w:r w:rsidRPr="00762D9B">
        <w:rPr>
          <w:rFonts w:ascii="Times New Roman" w:eastAsia="Times New Roman" w:hAnsi="Times New Roman" w:cs="Times New Roman"/>
          <w:sz w:val="24"/>
          <w:szCs w:val="24"/>
        </w:rPr>
        <w:t>Заслушав и обсудив информацию главного бухгалтера администрации</w:t>
      </w:r>
      <w:r w:rsidRPr="00762D9B">
        <w:rPr>
          <w:rFonts w:ascii="Times New Roman" w:eastAsia="Times New Roman" w:hAnsi="Times New Roman" w:cs="Times New Roman"/>
          <w:b/>
          <w:sz w:val="24"/>
          <w:szCs w:val="24"/>
        </w:rPr>
        <w:t xml:space="preserve">  Петровой И.В., </w:t>
      </w:r>
      <w:r w:rsidRPr="00762D9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председателя постоянной комиссии по бюджету и налоговой политике  </w:t>
      </w:r>
      <w:r w:rsidRPr="00762D9B">
        <w:rPr>
          <w:rFonts w:ascii="Times New Roman" w:eastAsia="Times New Roman" w:hAnsi="Times New Roman" w:cs="Times New Roman"/>
          <w:b/>
          <w:sz w:val="24"/>
          <w:szCs w:val="24"/>
        </w:rPr>
        <w:t xml:space="preserve">Ковалевскую Н.М., </w:t>
      </w:r>
      <w:r w:rsidRPr="00762D9B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E6CB7" w:rsidRPr="00762D9B">
        <w:rPr>
          <w:rFonts w:ascii="Times New Roman" w:hAnsi="Times New Roman" w:cs="Times New Roman"/>
          <w:sz w:val="24"/>
          <w:szCs w:val="24"/>
        </w:rPr>
        <w:t xml:space="preserve"> целях приведения правовых актов муниципального образования «Поселок Алмазный»</w:t>
      </w:r>
      <w:r>
        <w:rPr>
          <w:rFonts w:ascii="Times New Roman" w:hAnsi="Times New Roman" w:cs="Times New Roman"/>
          <w:sz w:val="24"/>
          <w:szCs w:val="24"/>
        </w:rPr>
        <w:t xml:space="preserve"> Мирнинского района Республики Саха (Якутия), </w:t>
      </w:r>
      <w:r w:rsidR="00BE6CB7" w:rsidRPr="00762D9B">
        <w:rPr>
          <w:rFonts w:ascii="Times New Roman" w:hAnsi="Times New Roman" w:cs="Times New Roman"/>
          <w:sz w:val="24"/>
          <w:szCs w:val="24"/>
        </w:rPr>
        <w:t xml:space="preserve"> в соответствие с требованиям</w:t>
      </w:r>
      <w:r w:rsidRPr="00762D9B">
        <w:rPr>
          <w:rFonts w:ascii="Times New Roman" w:hAnsi="Times New Roman" w:cs="Times New Roman"/>
          <w:sz w:val="24"/>
          <w:szCs w:val="24"/>
        </w:rPr>
        <w:t xml:space="preserve">и действующего законодательства, </w:t>
      </w:r>
      <w:proofErr w:type="spellStart"/>
      <w:r w:rsidR="00BE6CB7" w:rsidRPr="00762D9B">
        <w:rPr>
          <w:rFonts w:ascii="Times New Roman" w:hAnsi="Times New Roman" w:cs="Times New Roman"/>
          <w:b/>
          <w:sz w:val="24"/>
          <w:szCs w:val="24"/>
        </w:rPr>
        <w:t>Алмазнинский</w:t>
      </w:r>
      <w:proofErr w:type="spellEnd"/>
      <w:r w:rsidR="00BE6CB7" w:rsidRPr="00762D9B">
        <w:rPr>
          <w:rFonts w:ascii="Times New Roman" w:hAnsi="Times New Roman" w:cs="Times New Roman"/>
          <w:b/>
          <w:sz w:val="24"/>
          <w:szCs w:val="24"/>
        </w:rPr>
        <w:t xml:space="preserve"> поселковый Совет депутатов решил: </w:t>
      </w:r>
    </w:p>
    <w:p w:rsidR="00BE6CB7" w:rsidRPr="00762D9B" w:rsidRDefault="00BE6CB7" w:rsidP="00BE6CB7">
      <w:pPr>
        <w:pStyle w:val="Default"/>
        <w:ind w:firstLine="709"/>
        <w:jc w:val="both"/>
      </w:pPr>
    </w:p>
    <w:p w:rsidR="00BE6CB7" w:rsidRPr="00762D9B" w:rsidRDefault="00BE6CB7" w:rsidP="00BE6CB7">
      <w:pPr>
        <w:pStyle w:val="ConsNormal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2D9B">
        <w:rPr>
          <w:rFonts w:ascii="Times New Roman" w:hAnsi="Times New Roman"/>
          <w:sz w:val="24"/>
          <w:szCs w:val="24"/>
        </w:rPr>
        <w:t xml:space="preserve">Дополнить  п.2 «Формирование фонда  оплаты труда лиц, замещающих муниципальные должности в муниципальном образовании «Поселок Алмазный» Мирнинского района Республики Саха (Якутия)» п.п.2.5. </w:t>
      </w:r>
      <w:proofErr w:type="gramStart"/>
      <w:r w:rsidRPr="00762D9B">
        <w:rPr>
          <w:rFonts w:ascii="Times New Roman" w:hAnsi="Times New Roman"/>
          <w:sz w:val="24"/>
          <w:szCs w:val="24"/>
        </w:rPr>
        <w:t>«Ежемесячное денежное поощрение к денежному вознаграждению лиц, замещающих выборную муниципальную должность, за счет средств, предусмотренных в бюджете МО «Мирнинский район» Республики Саха (Якутия), назначаемое в соответствии с Порядком выплаты ежемесячного денежного поощрения к денежному вознаграждению Глав муниципальных образований поселений Мирнинского района за счет средств бюджета МО «Мирнинский район» Республики Саха (Якутия), утверждаемым постановлением Главы района, и поступающее в бюджет МО</w:t>
      </w:r>
      <w:proofErr w:type="gramEnd"/>
      <w:r w:rsidRPr="00762D9B">
        <w:rPr>
          <w:rFonts w:ascii="Times New Roman" w:hAnsi="Times New Roman"/>
          <w:sz w:val="24"/>
          <w:szCs w:val="24"/>
        </w:rPr>
        <w:t xml:space="preserve"> «Поселок Алмазный» Мирнинского района Республики Саха (Якутия) в виде иных межбюджетных трансфертов».</w:t>
      </w:r>
    </w:p>
    <w:p w:rsidR="00BE6CB7" w:rsidRPr="00762D9B" w:rsidRDefault="00BE6CB7" w:rsidP="00BE6CB7">
      <w:pPr>
        <w:pStyle w:val="Default"/>
        <w:ind w:firstLine="709"/>
        <w:jc w:val="both"/>
      </w:pPr>
    </w:p>
    <w:p w:rsidR="00BE6CB7" w:rsidRPr="00762D9B" w:rsidRDefault="00BE6CB7" w:rsidP="00BE6CB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right="14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2D9B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Pr="00762D9B">
        <w:rPr>
          <w:rFonts w:ascii="Times New Roman" w:hAnsi="Times New Roman" w:cs="Times New Roman"/>
          <w:sz w:val="24"/>
          <w:szCs w:val="24"/>
        </w:rPr>
        <w:t xml:space="preserve"> настоящее решение</w:t>
      </w:r>
      <w:r w:rsidRPr="00762D9B">
        <w:rPr>
          <w:rFonts w:ascii="Times New Roman" w:eastAsia="Times New Roman" w:hAnsi="Times New Roman" w:cs="Times New Roman"/>
          <w:sz w:val="24"/>
          <w:szCs w:val="24"/>
        </w:rPr>
        <w:t xml:space="preserve"> на официальном сайте Мирнинского района </w:t>
      </w:r>
      <w:hyperlink r:id="rId6" w:history="1">
        <w:r w:rsidRPr="00762D9B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Pr="00762D9B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.алмазный-край.рф</w:t>
        </w:r>
      </w:hyperlink>
    </w:p>
    <w:p w:rsidR="00BE6CB7" w:rsidRPr="00762D9B" w:rsidRDefault="00BE6CB7" w:rsidP="00BE6CB7">
      <w:pPr>
        <w:pStyle w:val="Default"/>
        <w:tabs>
          <w:tab w:val="left" w:pos="993"/>
        </w:tabs>
        <w:ind w:left="360"/>
        <w:jc w:val="both"/>
      </w:pPr>
      <w:r w:rsidRPr="00762D9B">
        <w:t xml:space="preserve"> </w:t>
      </w:r>
    </w:p>
    <w:p w:rsidR="00BE6CB7" w:rsidRPr="00762D9B" w:rsidRDefault="00BE6CB7" w:rsidP="00BE6CB7">
      <w:pPr>
        <w:pStyle w:val="Default"/>
        <w:numPr>
          <w:ilvl w:val="0"/>
          <w:numId w:val="1"/>
        </w:numPr>
        <w:tabs>
          <w:tab w:val="left" w:pos="993"/>
        </w:tabs>
        <w:ind w:left="0" w:firstLine="709"/>
        <w:jc w:val="both"/>
      </w:pPr>
      <w:r w:rsidRPr="00762D9B">
        <w:t xml:space="preserve">Настоящее решение вступает в силу со дня официального опубликования и распространяется на правоотношения, возникшие с 1 января 2015 года. </w:t>
      </w:r>
    </w:p>
    <w:p w:rsidR="00BE6CB7" w:rsidRPr="00762D9B" w:rsidRDefault="00BE6CB7" w:rsidP="00BE6CB7">
      <w:pPr>
        <w:pStyle w:val="Default"/>
        <w:tabs>
          <w:tab w:val="left" w:pos="993"/>
        </w:tabs>
        <w:jc w:val="both"/>
      </w:pPr>
    </w:p>
    <w:p w:rsidR="00BE6CB7" w:rsidRDefault="00BE6CB7" w:rsidP="00BE6CB7">
      <w:pPr>
        <w:pStyle w:val="Default"/>
        <w:tabs>
          <w:tab w:val="left" w:pos="993"/>
        </w:tabs>
        <w:jc w:val="both"/>
      </w:pPr>
    </w:p>
    <w:p w:rsidR="00BE6CB7" w:rsidRDefault="00BE6CB7" w:rsidP="00BE6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Глава МО «Поселок Алмазный»                                                          А.Т. Скоропупова </w:t>
      </w:r>
    </w:p>
    <w:p w:rsidR="0037771E" w:rsidRDefault="0037771E"/>
    <w:sectPr w:rsidR="00377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F0685"/>
    <w:multiLevelType w:val="hybridMultilevel"/>
    <w:tmpl w:val="FBC0BC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11"/>
    <w:rsid w:val="0037771E"/>
    <w:rsid w:val="00762D9B"/>
    <w:rsid w:val="00BE6CB7"/>
    <w:rsid w:val="00E856A5"/>
    <w:rsid w:val="00EE1811"/>
    <w:rsid w:val="00FA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E6CB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E6CB7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CB7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E6CB7"/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BE6CB7"/>
    <w:pPr>
      <w:ind w:left="720"/>
      <w:contextualSpacing/>
    </w:pPr>
  </w:style>
  <w:style w:type="paragraph" w:customStyle="1" w:styleId="Default">
    <w:name w:val="Default"/>
    <w:rsid w:val="00BE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BE6C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E6CB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CB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E6CB7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BE6CB7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6CB7"/>
    <w:rPr>
      <w:rFonts w:ascii="Arial" w:eastAsia="Times New Roman" w:hAnsi="Arial" w:cs="Arial"/>
      <w:b/>
      <w:bCs/>
      <w:i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E6CB7"/>
    <w:rPr>
      <w:rFonts w:ascii="Arial" w:eastAsia="Times New Roman" w:hAnsi="Arial" w:cs="Arial"/>
      <w:b/>
      <w:bCs/>
      <w:i/>
      <w:iCs/>
      <w:sz w:val="32"/>
      <w:szCs w:val="24"/>
      <w:lang w:eastAsia="ru-RU"/>
    </w:rPr>
  </w:style>
  <w:style w:type="paragraph" w:styleId="a3">
    <w:name w:val="List Paragraph"/>
    <w:basedOn w:val="a"/>
    <w:uiPriority w:val="34"/>
    <w:qFormat/>
    <w:rsid w:val="00BE6CB7"/>
    <w:pPr>
      <w:ind w:left="720"/>
      <w:contextualSpacing/>
    </w:pPr>
  </w:style>
  <w:style w:type="paragraph" w:customStyle="1" w:styleId="Default">
    <w:name w:val="Default"/>
    <w:rsid w:val="00BE6C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Normal">
    <w:name w:val="ConsNormal"/>
    <w:rsid w:val="00BE6C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E6C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2;&#1083;&#1084;&#1072;&#1079;&#1085;&#1099;&#1081;-&#1082;&#1088;&#1072;&#1081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СЕКРЕТАРЬ</cp:lastModifiedBy>
  <cp:revision>9</cp:revision>
  <cp:lastPrinted>2015-12-17T00:41:00Z</cp:lastPrinted>
  <dcterms:created xsi:type="dcterms:W3CDTF">2015-12-15T02:53:00Z</dcterms:created>
  <dcterms:modified xsi:type="dcterms:W3CDTF">2015-12-17T00:59:00Z</dcterms:modified>
</cp:coreProperties>
</file>